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DB0B" w14:textId="77777777" w:rsidR="00DF4F1D" w:rsidRDefault="00DF4F1D">
      <w:pPr>
        <w:suppressLineNumbers/>
        <w:suppressAutoHyphens/>
        <w:spacing w:after="32" w:line="288" w:lineRule="auto"/>
        <w:ind w:left="1"/>
        <w:jc w:val="center"/>
        <w:rPr>
          <w:rFonts w:ascii="Times New Roman" w:eastAsia="Times New Roman" w:hAnsi="Times New Roman" w:cs="Times New Roman"/>
          <w:b/>
          <w:color w:val="000000"/>
          <w:sz w:val="24"/>
        </w:rPr>
      </w:pPr>
    </w:p>
    <w:p w14:paraId="0BBC2A30" w14:textId="77777777" w:rsidR="00DF4F1D" w:rsidRDefault="00B9725D">
      <w:pPr>
        <w:suppressLineNumbers/>
        <w:suppressAutoHyphens/>
        <w:spacing w:after="32" w:line="288" w:lineRule="auto"/>
        <w:ind w:left="1"/>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T.C. </w:t>
      </w:r>
    </w:p>
    <w:p w14:paraId="4CAB2A36" w14:textId="77777777" w:rsidR="00DF4F1D" w:rsidRDefault="00B9725D">
      <w:pPr>
        <w:suppressLineNumbers/>
        <w:suppressAutoHyphens/>
        <w:spacing w:after="0" w:line="288" w:lineRule="auto"/>
        <w:ind w:left="1"/>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KAHRAMANMARAŞ SÜTÇÜ İMAM ÜNİVERSİTESİ </w:t>
      </w:r>
    </w:p>
    <w:p w14:paraId="5D7F2AFD" w14:textId="3A0A8FC7" w:rsidR="00DF4F1D" w:rsidRDefault="00B9725D" w:rsidP="00772E74">
      <w:pPr>
        <w:suppressLineNumbers/>
        <w:suppressAutoHyphens/>
        <w:spacing w:after="57" w:line="288" w:lineRule="auto"/>
        <w:ind w:left="1"/>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ÖRGÜN EĞİTİM PROGRAMLARINDA UZAKTAN ÖĞRETİM YÖNTEMİYLE VERİLECEK DERSLER</w:t>
      </w:r>
      <w:r w:rsidR="00772E74">
        <w:rPr>
          <w:rFonts w:ascii="Times New Roman" w:eastAsia="Times New Roman" w:hAnsi="Times New Roman" w:cs="Times New Roman"/>
          <w:b/>
          <w:color w:val="000000"/>
          <w:sz w:val="24"/>
        </w:rPr>
        <w:t xml:space="preserve">E İLİŞKİN </w:t>
      </w:r>
      <w:r>
        <w:rPr>
          <w:rFonts w:ascii="Times New Roman" w:eastAsia="Times New Roman" w:hAnsi="Times New Roman" w:cs="Times New Roman"/>
          <w:b/>
          <w:color w:val="000000"/>
          <w:sz w:val="24"/>
        </w:rPr>
        <w:t>YÖNERGE</w:t>
      </w:r>
    </w:p>
    <w:p w14:paraId="423AAA26" w14:textId="77777777" w:rsidR="00266032" w:rsidRDefault="00266032" w:rsidP="00772E74">
      <w:pPr>
        <w:suppressLineNumbers/>
        <w:suppressAutoHyphens/>
        <w:spacing w:after="57" w:line="288" w:lineRule="auto"/>
        <w:ind w:left="1"/>
        <w:jc w:val="center"/>
        <w:rPr>
          <w:rFonts w:ascii="Times New Roman" w:eastAsia="Times New Roman" w:hAnsi="Times New Roman" w:cs="Times New Roman"/>
          <w:color w:val="000000"/>
          <w:sz w:val="24"/>
        </w:rPr>
      </w:pPr>
    </w:p>
    <w:p w14:paraId="72A10FC9" w14:textId="77777777" w:rsidR="00DF4F1D" w:rsidRDefault="00DF4F1D">
      <w:pPr>
        <w:suppressLineNumbers/>
        <w:suppressAutoHyphens/>
        <w:spacing w:after="5" w:line="288" w:lineRule="auto"/>
        <w:ind w:left="10" w:hanging="10"/>
        <w:jc w:val="center"/>
        <w:rPr>
          <w:rFonts w:ascii="Times New Roman" w:eastAsia="Times New Roman" w:hAnsi="Times New Roman" w:cs="Times New Roman"/>
          <w:b/>
          <w:color w:val="000000"/>
          <w:sz w:val="24"/>
        </w:rPr>
      </w:pPr>
    </w:p>
    <w:p w14:paraId="27E79718" w14:textId="77777777" w:rsidR="00DF4F1D" w:rsidRDefault="00B9725D">
      <w:pPr>
        <w:suppressLineNumbers/>
        <w:suppressAutoHyphens/>
        <w:spacing w:after="5" w:line="288" w:lineRule="auto"/>
        <w:ind w:left="10"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BİRİNCİ BÖLÜM </w:t>
      </w:r>
      <w:r>
        <w:rPr>
          <w:rFonts w:ascii="Times New Roman" w:eastAsia="Times New Roman" w:hAnsi="Times New Roman" w:cs="Times New Roman"/>
          <w:b/>
          <w:color w:val="000000"/>
          <w:sz w:val="24"/>
        </w:rPr>
        <w:br/>
        <w:t xml:space="preserve">Amaç, Kapsam, Dayanak ve Tanımlar  </w:t>
      </w:r>
    </w:p>
    <w:p w14:paraId="7A9C3DF8" w14:textId="77777777" w:rsidR="00DF4F1D" w:rsidRDefault="00B9725D">
      <w:pPr>
        <w:suppressLineNumbers/>
        <w:suppressAutoHyphens/>
        <w:spacing w:after="0" w:line="288" w:lineRule="auto"/>
        <w:ind w:firstLine="709"/>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Amaç</w:t>
      </w:r>
    </w:p>
    <w:p w14:paraId="57025385" w14:textId="77777777" w:rsidR="00DF4F1D" w:rsidRDefault="00B9725D">
      <w:pPr>
        <w:suppressLineNumbers/>
        <w:suppressAutoHyphens/>
        <w:spacing w:after="15" w:line="288" w:lineRule="auto"/>
        <w:ind w:left="-15" w:firstLine="71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Madde </w:t>
      </w:r>
      <w:proofErr w:type="gramStart"/>
      <w:r>
        <w:rPr>
          <w:rFonts w:ascii="Times New Roman" w:eastAsia="Times New Roman" w:hAnsi="Times New Roman" w:cs="Times New Roman"/>
          <w:b/>
          <w:color w:val="000000"/>
          <w:sz w:val="24"/>
        </w:rPr>
        <w:t>1 -</w:t>
      </w:r>
      <w:proofErr w:type="gramEnd"/>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(1) Bu Yönergenin amacı, Kahramanmaraş Sütçü İmam Üniversitesinde örgün eğitim şeklinde yürütülen ön lisans, lisans ve lisansüstü programlarında bazı derslerin bilgi ve iletişim teknolojilerine dayalı olarak uzaktan öğretim yöntemiyle verilmesine ilişkin usul ve esasları belirlemektir.</w:t>
      </w:r>
    </w:p>
    <w:p w14:paraId="0F4AFC0C" w14:textId="77777777" w:rsidR="00DF4F1D" w:rsidRDefault="00B9725D">
      <w:pPr>
        <w:suppressLineNumbers/>
        <w:suppressAutoHyphens/>
        <w:spacing w:after="0" w:line="288" w:lineRule="auto"/>
        <w:ind w:firstLine="709"/>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Kapsam  </w:t>
      </w:r>
    </w:p>
    <w:p w14:paraId="4AB40CF5" w14:textId="77777777" w:rsidR="00DF4F1D" w:rsidRDefault="00B9725D">
      <w:pPr>
        <w:suppressLineNumbers/>
        <w:suppressAutoHyphens/>
        <w:spacing w:after="15" w:line="288" w:lineRule="auto"/>
        <w:ind w:left="-15" w:firstLine="71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Madde </w:t>
      </w:r>
      <w:proofErr w:type="gramStart"/>
      <w:r>
        <w:rPr>
          <w:rFonts w:ascii="Times New Roman" w:eastAsia="Times New Roman" w:hAnsi="Times New Roman" w:cs="Times New Roman"/>
          <w:b/>
          <w:color w:val="000000"/>
          <w:sz w:val="24"/>
        </w:rPr>
        <w:t>2 -</w:t>
      </w:r>
      <w:proofErr w:type="gramEnd"/>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(1) Bu Yönerge, Kahramanmaraş Sütçü İmam Üniversitesinde örgün eğitim şeklinde yürütülen ön lisans, lisans ve lisansüstü programlarında bazı derslerin bilgi ve iletişim teknolojilerine dayalı olarak uzaktan öğretim yöntemiyle verilmesine ilişkin usul ve esasları kapsar.</w:t>
      </w:r>
    </w:p>
    <w:p w14:paraId="78620079" w14:textId="77777777" w:rsidR="00DF4F1D" w:rsidRDefault="00B9725D">
      <w:pPr>
        <w:suppressLineNumbers/>
        <w:suppressAutoHyphens/>
        <w:spacing w:after="0" w:line="288" w:lineRule="auto"/>
        <w:ind w:firstLine="709"/>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Dayanak  </w:t>
      </w:r>
    </w:p>
    <w:p w14:paraId="62B90A41" w14:textId="77777777" w:rsidR="00DF4F1D" w:rsidRDefault="00B9725D">
      <w:pPr>
        <w:suppressLineNumbers/>
        <w:suppressAutoHyphens/>
        <w:spacing w:after="15" w:line="288" w:lineRule="auto"/>
        <w:ind w:left="-15" w:firstLine="71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Madde </w:t>
      </w:r>
      <w:proofErr w:type="gramStart"/>
      <w:r>
        <w:rPr>
          <w:rFonts w:ascii="Times New Roman" w:eastAsia="Times New Roman" w:hAnsi="Times New Roman" w:cs="Times New Roman"/>
          <w:b/>
          <w:color w:val="000000"/>
          <w:sz w:val="24"/>
        </w:rPr>
        <w:t>3 -</w:t>
      </w:r>
      <w:proofErr w:type="gramEnd"/>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(1) Bu Yönerge Yükseköğretim Kurumlarında Uzaktan Öğretime İlişkin Usul ve Esaslar, Kahramanmaraş Sütçü İmam Üniversitesi Ön Lisans ve Lisans Eğitim-Öğretim Yönetmeliği ve Kahramanmaraş Sütçü İmam Üniversitesi Lisansüstü Eğitim-Öğretim Yönetmeliğine dayanılarak hazırlanmıştır. </w:t>
      </w:r>
    </w:p>
    <w:p w14:paraId="6FCB59D2" w14:textId="77777777" w:rsidR="00DF4F1D" w:rsidRDefault="00B9725D">
      <w:pPr>
        <w:suppressLineNumbers/>
        <w:suppressAutoHyphens/>
        <w:spacing w:after="0" w:line="288" w:lineRule="auto"/>
        <w:ind w:firstLine="709"/>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Tanımlar  </w:t>
      </w:r>
    </w:p>
    <w:p w14:paraId="6741B0F1" w14:textId="77777777" w:rsidR="00DF4F1D" w:rsidRDefault="00B9725D">
      <w:pPr>
        <w:suppressLineNumbers/>
        <w:suppressAutoHyphens/>
        <w:spacing w:after="15" w:line="288" w:lineRule="auto"/>
        <w:ind w:left="708"/>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Madde </w:t>
      </w:r>
      <w:proofErr w:type="gramStart"/>
      <w:r>
        <w:rPr>
          <w:rFonts w:ascii="Times New Roman" w:eastAsia="Times New Roman" w:hAnsi="Times New Roman" w:cs="Times New Roman"/>
          <w:b/>
          <w:color w:val="000000"/>
          <w:sz w:val="24"/>
        </w:rPr>
        <w:t>4 -</w:t>
      </w:r>
      <w:proofErr w:type="gramEnd"/>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(1) Bu Yönergede adı geçen;  </w:t>
      </w:r>
    </w:p>
    <w:p w14:paraId="5E2DFDDE" w14:textId="77777777" w:rsidR="00DF4F1D" w:rsidRDefault="00B9725D" w:rsidP="00772E74">
      <w:pPr>
        <w:suppressLineNumbers/>
        <w:suppressAutoHyphens/>
        <w:spacing w:after="15" w:line="288"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Uzaktan öğretim: Kahramanmaraş Sütçü İmam Üniversitesinde öğretim faaliyetlerinin bilgi ve iletişim teknolojilerine dayalı olarak planlandığı ve yürütüldüğü, öğrenci ile öğretim elemanı ve öğrencilerin kendi aralarında karşılıklı etkileşimine dayalı olarak derslerin öğretim elemanı tarafından aynı mekânda bulunma zorunluluğu olmaksızın eş</w:t>
      </w:r>
      <w:r w:rsidR="00772E7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zamanlı ve/veya eş</w:t>
      </w:r>
      <w:r w:rsidR="00772E7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zamansız biçimde verildiği öğretimi,</w:t>
      </w:r>
    </w:p>
    <w:p w14:paraId="25711234" w14:textId="77777777" w:rsidR="00DF4F1D" w:rsidRDefault="00B9725D" w:rsidP="00772E74">
      <w:pPr>
        <w:suppressLineNumbers/>
        <w:suppressAutoHyphens/>
        <w:spacing w:after="15" w:line="288"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 UZEM: Kahramanmaraş Sütçü İmam Üniversitesi Uzaktan Eğitim Araştırma ve Uygulama Merkezi</w:t>
      </w:r>
    </w:p>
    <w:p w14:paraId="7DD42596" w14:textId="77777777" w:rsidR="00DF4F1D" w:rsidRDefault="00B9725D" w:rsidP="00772E74">
      <w:pPr>
        <w:suppressLineNumbers/>
        <w:suppressAutoHyphens/>
        <w:spacing w:after="15" w:line="288"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 Yönetim Kurulu: Uzaktan öğretim yöntemiyle ders verilen birimin yönetim kurulunu,</w:t>
      </w:r>
    </w:p>
    <w:p w14:paraId="4EB2DD62" w14:textId="77777777" w:rsidR="00DF4F1D" w:rsidRDefault="00B9725D" w:rsidP="00772E74">
      <w:pPr>
        <w:suppressLineNumbers/>
        <w:suppressAutoHyphens/>
        <w:spacing w:after="15" w:line="288"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 Eğitim-Öğretim Komisyonu: Üniversite Eğitim-Öğretim Komisyonunu,</w:t>
      </w:r>
    </w:p>
    <w:p w14:paraId="3EE3D60A" w14:textId="77777777" w:rsidR="00DF4F1D" w:rsidRDefault="00B9725D" w:rsidP="00772E74">
      <w:pPr>
        <w:suppressLineNumbers/>
        <w:suppressAutoHyphens/>
        <w:spacing w:after="15" w:line="288" w:lineRule="auto"/>
        <w:ind w:right="-4"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 Senato: Kahramanmaraş Sütçü İmam Üniversitesi Senatosunu,</w:t>
      </w:r>
    </w:p>
    <w:p w14:paraId="45970484" w14:textId="77777777" w:rsidR="00DF4F1D" w:rsidRDefault="00B9725D" w:rsidP="00772E74">
      <w:pPr>
        <w:suppressLineNumbers/>
        <w:suppressAutoHyphens/>
        <w:spacing w:after="15" w:line="288" w:lineRule="auto"/>
        <w:ind w:right="-4"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 ÖYS: Kahramanmaraş Sütçü İmam Üniversitesi UZEM tarafından sağlanan Uzaktan Eğitim Öğrenme Yönetim Sistemini,</w:t>
      </w:r>
    </w:p>
    <w:p w14:paraId="4D950F59" w14:textId="77777777" w:rsidR="00DF4F1D" w:rsidRDefault="00B9725D" w:rsidP="00772E74">
      <w:pPr>
        <w:suppressLineNumbers/>
        <w:suppressAutoHyphens/>
        <w:spacing w:after="15" w:line="288" w:lineRule="auto"/>
        <w:ind w:right="-4"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g) Eş zamanlı (Senkron) Öğretim: Çevrimiçi yürütülen derslerde öğretim elemanı ile öğrencinin aynı anda Öğrenme Yönetim Sistemine katılarak öğretme-öğrenme etkinliklerini gerçekleştirmesini,</w:t>
      </w:r>
    </w:p>
    <w:p w14:paraId="6A7AA98A" w14:textId="77777777" w:rsidR="00DF4F1D" w:rsidRDefault="00B9725D" w:rsidP="00772E74">
      <w:pPr>
        <w:suppressLineNumbers/>
        <w:suppressAutoHyphens/>
        <w:spacing w:after="15" w:line="288" w:lineRule="auto"/>
        <w:ind w:right="-4"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 Eş zamansız (Asenkron) Öğretim: Çevrimiçi yürütülen derslerde öğretim elemanı ile öğrencinin farklı zamanlarda Öğrenme Yönetim Sistemine katılarak öğretme-öğrenme etkinliklerini gerçekleştirmesini,</w:t>
      </w:r>
    </w:p>
    <w:p w14:paraId="7EC6F5A9" w14:textId="77777777" w:rsidR="00DF4F1D" w:rsidRDefault="00B9725D">
      <w:pPr>
        <w:suppressLineNumbers/>
        <w:suppressAutoHyphens/>
        <w:spacing w:after="15" w:line="288" w:lineRule="auto"/>
        <w:ind w:right="-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ifade</w:t>
      </w:r>
      <w:proofErr w:type="gramEnd"/>
      <w:r>
        <w:rPr>
          <w:rFonts w:ascii="Times New Roman" w:eastAsia="Times New Roman" w:hAnsi="Times New Roman" w:cs="Times New Roman"/>
          <w:color w:val="000000"/>
          <w:sz w:val="24"/>
        </w:rPr>
        <w:t xml:space="preserve"> eder.  </w:t>
      </w:r>
    </w:p>
    <w:p w14:paraId="31CB4F21" w14:textId="77777777" w:rsidR="00DF4F1D" w:rsidRDefault="00B9725D">
      <w:pPr>
        <w:suppressLineNumbers/>
        <w:suppressAutoHyphens/>
        <w:spacing w:before="240" w:after="0" w:line="288" w:lineRule="auto"/>
        <w:ind w:left="11" w:right="6" w:hanging="11"/>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İKİNCİ BÖLÜM </w:t>
      </w:r>
    </w:p>
    <w:p w14:paraId="5FA76CD8" w14:textId="77777777" w:rsidR="00DF4F1D" w:rsidRDefault="00B9725D">
      <w:pPr>
        <w:suppressLineNumbers/>
        <w:suppressAutoHyphens/>
        <w:spacing w:after="26" w:line="288" w:lineRule="auto"/>
        <w:ind w:left="10" w:right="5"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Uzaktan Öğretim Yöntemiyle Verilecek Derslerin Belirlenmesi </w:t>
      </w:r>
    </w:p>
    <w:p w14:paraId="35077BBA" w14:textId="6D95D190" w:rsidR="00DF4F1D" w:rsidRDefault="00B9725D">
      <w:pPr>
        <w:suppressLineNumbers/>
        <w:suppressAutoHyphens/>
        <w:spacing w:after="15" w:line="288" w:lineRule="auto"/>
        <w:ind w:left="-15" w:firstLine="71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Madde </w:t>
      </w:r>
      <w:proofErr w:type="gramStart"/>
      <w:r>
        <w:rPr>
          <w:rFonts w:ascii="Times New Roman" w:eastAsia="Times New Roman" w:hAnsi="Times New Roman" w:cs="Times New Roman"/>
          <w:b/>
          <w:color w:val="000000"/>
          <w:sz w:val="24"/>
        </w:rPr>
        <w:t>5</w:t>
      </w:r>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 (1) 2547 sayılı Yükseköğretim Kanunu 5(ı) maddesine göre verilmesi zorunlu derslerden Atatürk İlkeleri ve İnkılap Tarihi, Türk </w:t>
      </w:r>
      <w:r w:rsidR="00D0417F">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ili, </w:t>
      </w:r>
      <w:r w:rsidR="00D0417F">
        <w:rPr>
          <w:rFonts w:ascii="Times New Roman" w:eastAsia="Times New Roman" w:hAnsi="Times New Roman" w:cs="Times New Roman"/>
          <w:color w:val="000000"/>
          <w:sz w:val="24"/>
        </w:rPr>
        <w:t>Y</w:t>
      </w:r>
      <w:r>
        <w:rPr>
          <w:rFonts w:ascii="Times New Roman" w:eastAsia="Times New Roman" w:hAnsi="Times New Roman" w:cs="Times New Roman"/>
          <w:color w:val="000000"/>
          <w:sz w:val="24"/>
        </w:rPr>
        <w:t xml:space="preserve">abancı </w:t>
      </w:r>
      <w:r w:rsidR="00D0417F">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il ve </w:t>
      </w:r>
      <w:r w:rsidR="00D0417F">
        <w:rPr>
          <w:rFonts w:ascii="Times New Roman" w:eastAsia="Times New Roman" w:hAnsi="Times New Roman" w:cs="Times New Roman"/>
          <w:color w:val="000000"/>
          <w:sz w:val="24"/>
        </w:rPr>
        <w:t>İ</w:t>
      </w:r>
      <w:r>
        <w:rPr>
          <w:rFonts w:ascii="Times New Roman" w:eastAsia="Times New Roman" w:hAnsi="Times New Roman" w:cs="Times New Roman"/>
          <w:color w:val="000000"/>
          <w:sz w:val="24"/>
        </w:rPr>
        <w:t xml:space="preserve">ş </w:t>
      </w:r>
      <w:r w:rsidR="00265272">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ağlığı ve </w:t>
      </w:r>
      <w:r w:rsidR="00265272">
        <w:rPr>
          <w:rFonts w:ascii="Times New Roman" w:eastAsia="Times New Roman" w:hAnsi="Times New Roman" w:cs="Times New Roman"/>
          <w:color w:val="000000"/>
          <w:sz w:val="24"/>
        </w:rPr>
        <w:t>G</w:t>
      </w:r>
      <w:r>
        <w:rPr>
          <w:rFonts w:ascii="Times New Roman" w:eastAsia="Times New Roman" w:hAnsi="Times New Roman" w:cs="Times New Roman"/>
          <w:color w:val="000000"/>
          <w:sz w:val="24"/>
        </w:rPr>
        <w:t>üvenliği dersleri uzaktan öğretim yöntemiyle verilir.</w:t>
      </w:r>
    </w:p>
    <w:p w14:paraId="7B225F91" w14:textId="77777777" w:rsidR="00DF4F1D" w:rsidRDefault="00B9725D">
      <w:pPr>
        <w:suppressLineNumbers/>
        <w:suppressAutoHyphens/>
        <w:spacing w:after="15" w:line="288" w:lineRule="auto"/>
        <w:ind w:left="-15" w:firstLine="7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Birinci fıkrada belirtilen zorunlu dersler dâhil olmak üzere, ilgili programın müfredatında yer alan toplam AKTS kredisinin en fazla %40’ına karşılık gelen dersler uzaktan öğretim yöntemiyle verilebilir.</w:t>
      </w:r>
    </w:p>
    <w:p w14:paraId="70B92513" w14:textId="77777777" w:rsidR="00DF4F1D" w:rsidRDefault="00B9725D">
      <w:pPr>
        <w:suppressLineNumbers/>
        <w:suppressAutoHyphens/>
        <w:spacing w:after="15" w:line="288" w:lineRule="auto"/>
        <w:ind w:left="-15" w:firstLine="7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Uzaktan öğretim yöntemiyle sadece teorik dersler verilebilir. Uygulamalı ve uygulaması bulunan teorik dersler yüz yüze eğitim yöntemiyle verilir.</w:t>
      </w:r>
    </w:p>
    <w:p w14:paraId="09D03D38" w14:textId="77777777" w:rsidR="00DF4F1D" w:rsidRDefault="00B9725D">
      <w:pPr>
        <w:suppressLineNumbers/>
        <w:suppressAutoHyphens/>
        <w:spacing w:after="15" w:line="288" w:lineRule="auto"/>
        <w:ind w:left="-15" w:firstLine="7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Ön lisans, lisans ve lisansüstü programlarında yer alan ve uzaktan öğretim yöntemiyle yürütülecek dersler, ilgili birim kurullarının önerisi ve Eğitim Öğretim Komisyonun uygun görüşü ve Senato kararıyla belirlenir. Uzaktan öğretim yöntemiyle yürütülecek dersler her yarıyılda eğitim-öğretim dönemi başlamadan en geç dört hafta önce Yükseköğretim Kuruluna bildirilir.</w:t>
      </w:r>
    </w:p>
    <w:p w14:paraId="14C955CD" w14:textId="77777777" w:rsidR="00DF4F1D" w:rsidRDefault="00B9725D">
      <w:pPr>
        <w:suppressLineNumbers/>
        <w:suppressAutoHyphens/>
        <w:spacing w:after="0" w:line="288"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 Salgın, doğal afet gibi olağanüstü durumlarda Üniversitedeki eğitimin uzaktan veya yüz yüze eğitim yöntemiyle verilmesine ilişkin hususlar Eğitim Öğretim Komisyonunda görüşüldükten sonra Senato tarafından karara bağlanır.</w:t>
      </w:r>
    </w:p>
    <w:p w14:paraId="0AED65C1" w14:textId="77777777" w:rsidR="00DF4F1D" w:rsidRDefault="00B9725D">
      <w:pPr>
        <w:suppressLineNumbers/>
        <w:suppressAutoHyphens/>
        <w:spacing w:before="240" w:after="0" w:line="288" w:lineRule="auto"/>
        <w:ind w:left="11" w:right="6" w:hanging="11"/>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ÜÇÜNCÜ BÖLÜM </w:t>
      </w:r>
    </w:p>
    <w:p w14:paraId="50654D24" w14:textId="77777777" w:rsidR="00DF4F1D" w:rsidRDefault="00B9725D">
      <w:pPr>
        <w:suppressLineNumbers/>
        <w:suppressAutoHyphens/>
        <w:spacing w:after="26" w:line="288" w:lineRule="auto"/>
        <w:ind w:left="10" w:right="5"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Derslerin İşlenişi, Sınavlar ve Sınıfların Oluşturulması</w:t>
      </w:r>
    </w:p>
    <w:p w14:paraId="594D487A" w14:textId="77777777" w:rsidR="00DF4F1D" w:rsidRDefault="00B9725D">
      <w:pPr>
        <w:suppressLineNumbers/>
        <w:suppressAutoHyphens/>
        <w:spacing w:after="15" w:line="288"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Madde </w:t>
      </w:r>
      <w:proofErr w:type="gramStart"/>
      <w:r>
        <w:rPr>
          <w:rFonts w:ascii="Times New Roman" w:eastAsia="Times New Roman" w:hAnsi="Times New Roman" w:cs="Times New Roman"/>
          <w:b/>
          <w:color w:val="000000"/>
          <w:sz w:val="24"/>
        </w:rPr>
        <w:t>6</w:t>
      </w:r>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 (1) Dersler ders programına bağlı olarak planlanan saatlerde yürütülür.</w:t>
      </w:r>
    </w:p>
    <w:p w14:paraId="04E24777" w14:textId="77777777" w:rsidR="00DF4F1D" w:rsidRDefault="00B9725D">
      <w:pPr>
        <w:suppressLineNumbers/>
        <w:suppressAutoHyphens/>
        <w:spacing w:after="15" w:line="288"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Dersler ÖYS üzerinden veya öğrenciler ÖYS üzerinden bilgilendirilmek ve link paylaşımı yapılmak kaydıyla farklı görüntülü iletişim kanalları aracılığıyla yürütülür. Dersler ÖYS dışı görüntülü iletişim kanalları aracılığı ile yürütüldüğünde dersin video kaydı ÖYS’ne yüklenir. Derslerin hangi yöntemle işleneceği dönem başında öğrencilere ÖYS üzerinden duyurulur.</w:t>
      </w:r>
    </w:p>
    <w:p w14:paraId="77DC5D38" w14:textId="77777777" w:rsidR="00DF4F1D" w:rsidRDefault="00B9725D">
      <w:pPr>
        <w:suppressLineNumbers/>
        <w:suppressAutoHyphens/>
        <w:spacing w:after="15" w:line="288" w:lineRule="auto"/>
        <w:ind w:left="-15" w:firstLine="7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Öğretim elemanı, her bir ders saati için en az 40 dakika eş zamanlı veya eş zamansız ders yapar. Öğretim elemanı ve öğrenciler arası canlı iletişim ve etkileşimin sağlanması ve ders konuları ile ilgili soruların cevaplanabilmesi için dersler en az iki haftada bir eş zamanlı olarak işlenir. Dersin eş zamanlı olarak yapılacağı gün ve saatler öğrenciye önceden duyurulur. Derslerin eş zamanlı ve eş zamansız yürütüldüğü süreler, konu bütünlüğünü koruyacak ve verimliliğini artıracak şekilde planlanır.</w:t>
      </w:r>
    </w:p>
    <w:p w14:paraId="5BF12800" w14:textId="77777777" w:rsidR="00DF4F1D" w:rsidRDefault="00B9725D">
      <w:pPr>
        <w:suppressLineNumbers/>
        <w:suppressAutoHyphens/>
        <w:spacing w:after="15" w:line="288" w:lineRule="auto"/>
        <w:ind w:left="-15" w:firstLine="7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(4) Dersin eş zamansız yürütüldüğü durumlarda, dersin öğretim elemanı tarafından hazırlanan ders anlatım videosu ve diğer materyaller ders saatinden önce ÖYS’ne yüklenir. </w:t>
      </w:r>
    </w:p>
    <w:p w14:paraId="4D986F2D" w14:textId="77777777" w:rsidR="00DF4F1D" w:rsidRDefault="00B9725D">
      <w:pPr>
        <w:suppressLineNumbers/>
        <w:suppressAutoHyphens/>
        <w:spacing w:after="15" w:line="288" w:lineRule="auto"/>
        <w:ind w:left="-15" w:firstLine="7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(5) Uzaktan öğretim yöntemiyle verilen derslere ait devam ve başarı durumu Kahramanmaraş Sütçü İmam Üniversitesi Ön Lisans ve Lisans Eğitim-Öğretim Yönetmeliği hükümlerine tabidir. </w:t>
      </w:r>
    </w:p>
    <w:p w14:paraId="6BEDEFC1" w14:textId="77777777" w:rsidR="00DF4F1D" w:rsidRDefault="00B9725D">
      <w:pPr>
        <w:suppressLineNumbers/>
        <w:suppressAutoHyphens/>
        <w:spacing w:after="15" w:line="288"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 Uzaktan eğitim yöntemiyle yürütülen derslerin sınavları Kahramanmaraş Sütçü İmam Üniversitesi Ders Alma, Sınavlar, Ders Geçme, Başarı ve Notların Değerlendirilmesi Yönergesinde belirlenen esaslar doğrultusunda yapılır.</w:t>
      </w:r>
    </w:p>
    <w:p w14:paraId="2213BA39" w14:textId="77777777" w:rsidR="00DF4F1D" w:rsidRDefault="00B9725D">
      <w:pPr>
        <w:suppressLineNumbers/>
        <w:suppressAutoHyphens/>
        <w:spacing w:after="15" w:line="288" w:lineRule="auto"/>
        <w:ind w:left="-15" w:firstLine="7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(7) Uzaktan öğretim yöntemiyle yürütülen derslerin ara ve yarıyıl sonu/yılsonu sınavları yüz yüze yapılır. </w:t>
      </w:r>
    </w:p>
    <w:p w14:paraId="69DBE0F7" w14:textId="4A21E1FC" w:rsidR="00DF4F1D" w:rsidRDefault="00B9725D">
      <w:pPr>
        <w:suppressLineNumbers/>
        <w:suppressAutoHyphens/>
        <w:spacing w:after="15" w:line="288" w:lineRule="auto"/>
        <w:ind w:left="-15" w:firstLine="7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(8) Atatürk İlkeleri ve İnkılap Tarihi, Türk </w:t>
      </w:r>
      <w:r w:rsidR="00D0417F">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ili, </w:t>
      </w:r>
      <w:r w:rsidR="00D0417F">
        <w:rPr>
          <w:rFonts w:ascii="Times New Roman" w:eastAsia="Times New Roman" w:hAnsi="Times New Roman" w:cs="Times New Roman"/>
          <w:color w:val="000000"/>
          <w:sz w:val="24"/>
        </w:rPr>
        <w:t>Y</w:t>
      </w:r>
      <w:r>
        <w:rPr>
          <w:rFonts w:ascii="Times New Roman" w:eastAsia="Times New Roman" w:hAnsi="Times New Roman" w:cs="Times New Roman"/>
          <w:color w:val="000000"/>
          <w:sz w:val="24"/>
        </w:rPr>
        <w:t xml:space="preserve">abancı </w:t>
      </w:r>
      <w:r w:rsidR="00D0417F">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il ve </w:t>
      </w:r>
      <w:r w:rsidR="00D0417F">
        <w:rPr>
          <w:rFonts w:ascii="Times New Roman" w:eastAsia="Times New Roman" w:hAnsi="Times New Roman" w:cs="Times New Roman"/>
          <w:color w:val="000000"/>
          <w:sz w:val="24"/>
        </w:rPr>
        <w:t>İ</w:t>
      </w:r>
      <w:r>
        <w:rPr>
          <w:rFonts w:ascii="Times New Roman" w:eastAsia="Times New Roman" w:hAnsi="Times New Roman" w:cs="Times New Roman"/>
          <w:color w:val="000000"/>
          <w:sz w:val="24"/>
        </w:rPr>
        <w:t xml:space="preserve">ş </w:t>
      </w:r>
      <w:r w:rsidR="00D0417F">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ağlığı ve </w:t>
      </w:r>
      <w:r w:rsidR="00D0417F">
        <w:rPr>
          <w:rFonts w:ascii="Times New Roman" w:eastAsia="Times New Roman" w:hAnsi="Times New Roman" w:cs="Times New Roman"/>
          <w:color w:val="000000"/>
          <w:sz w:val="24"/>
        </w:rPr>
        <w:t>G</w:t>
      </w:r>
      <w:r>
        <w:rPr>
          <w:rFonts w:ascii="Times New Roman" w:eastAsia="Times New Roman" w:hAnsi="Times New Roman" w:cs="Times New Roman"/>
          <w:color w:val="000000"/>
          <w:sz w:val="24"/>
        </w:rPr>
        <w:t xml:space="preserve">üvenliği derslerinin haftalık programdaki gün ve saatleri ilgili akademik birim, Öğrenci İşleri Daire Başkanlığı ve UZEM </w:t>
      </w:r>
      <w:proofErr w:type="gramStart"/>
      <w:r>
        <w:rPr>
          <w:rFonts w:ascii="Times New Roman" w:eastAsia="Times New Roman" w:hAnsi="Times New Roman" w:cs="Times New Roman"/>
          <w:color w:val="000000"/>
          <w:sz w:val="24"/>
        </w:rPr>
        <w:t>işbirliği</w:t>
      </w:r>
      <w:proofErr w:type="gramEnd"/>
      <w:r>
        <w:rPr>
          <w:rFonts w:ascii="Times New Roman" w:eastAsia="Times New Roman" w:hAnsi="Times New Roman" w:cs="Times New Roman"/>
          <w:color w:val="000000"/>
          <w:sz w:val="24"/>
        </w:rPr>
        <w:t xml:space="preserve"> ile belirlenir.</w:t>
      </w:r>
    </w:p>
    <w:p w14:paraId="33524FC7" w14:textId="77777777" w:rsidR="00DF4F1D" w:rsidRDefault="00B9725D">
      <w:pPr>
        <w:suppressLineNumbers/>
        <w:suppressAutoHyphens/>
        <w:spacing w:after="15" w:line="288" w:lineRule="auto"/>
        <w:ind w:left="-15" w:firstLine="7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 Öğrencilerin uzaktan öğretim yöntemiyle yürütülen dersleri takip edebilmeleri için, haftanın belirli günleri birinci öğretimde tam gün veya yarım gün, ikinci öğretimde ise tam gün olacak şekilde bu derslere ayrılır.</w:t>
      </w:r>
    </w:p>
    <w:p w14:paraId="77CB5C48" w14:textId="150CCDE2" w:rsidR="00DF4F1D" w:rsidRDefault="00B9725D">
      <w:pPr>
        <w:suppressLineNumbers/>
        <w:suppressAutoHyphens/>
        <w:spacing w:after="15" w:line="288" w:lineRule="auto"/>
        <w:ind w:left="-15" w:firstLine="7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(10) Uzaktan öğretim yöntemiyle verilen her ders ya da dersin şubesinde öğrenci sayısı ön lisans ve lisans programlarında 100 öğrenci, lisansüstü programlarda 50 öğrenci ile sınırlıdır. Bu sınırlar aşıldığında birden fazla şube açılabilir. </w:t>
      </w:r>
      <w:r w:rsidR="00772E74">
        <w:rPr>
          <w:rFonts w:ascii="Times New Roman" w:eastAsia="Times New Roman" w:hAnsi="Times New Roman" w:cs="Times New Roman"/>
          <w:color w:val="000000"/>
          <w:sz w:val="24"/>
        </w:rPr>
        <w:t xml:space="preserve">Yabancı dil hazırlık derslerinde bu sınırlar uygulanmaz. </w:t>
      </w:r>
      <w:r>
        <w:rPr>
          <w:rFonts w:ascii="Times New Roman" w:eastAsia="Times New Roman" w:hAnsi="Times New Roman" w:cs="Times New Roman"/>
          <w:color w:val="000000"/>
          <w:sz w:val="24"/>
        </w:rPr>
        <w:t xml:space="preserve">Atatürk İlkeleri ve İnkılap Tarihi, Türk </w:t>
      </w:r>
      <w:r w:rsidR="00D0417F">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ili, </w:t>
      </w:r>
      <w:r w:rsidR="00D0417F">
        <w:rPr>
          <w:rFonts w:ascii="Times New Roman" w:eastAsia="Times New Roman" w:hAnsi="Times New Roman" w:cs="Times New Roman"/>
          <w:color w:val="000000"/>
          <w:sz w:val="24"/>
        </w:rPr>
        <w:t>Y</w:t>
      </w:r>
      <w:r>
        <w:rPr>
          <w:rFonts w:ascii="Times New Roman" w:eastAsia="Times New Roman" w:hAnsi="Times New Roman" w:cs="Times New Roman"/>
          <w:color w:val="000000"/>
          <w:sz w:val="24"/>
        </w:rPr>
        <w:t xml:space="preserve">abancı </w:t>
      </w:r>
      <w:r w:rsidR="00D0417F">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il ve </w:t>
      </w:r>
      <w:r w:rsidR="00D0417F">
        <w:rPr>
          <w:rFonts w:ascii="Times New Roman" w:eastAsia="Times New Roman" w:hAnsi="Times New Roman" w:cs="Times New Roman"/>
          <w:color w:val="000000"/>
          <w:sz w:val="24"/>
        </w:rPr>
        <w:t>İ</w:t>
      </w:r>
      <w:r>
        <w:rPr>
          <w:rFonts w:ascii="Times New Roman" w:eastAsia="Times New Roman" w:hAnsi="Times New Roman" w:cs="Times New Roman"/>
          <w:color w:val="000000"/>
          <w:sz w:val="24"/>
        </w:rPr>
        <w:t xml:space="preserve">ş </w:t>
      </w:r>
      <w:r w:rsidR="00D0417F">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ağlığı ve </w:t>
      </w:r>
      <w:r w:rsidR="00D0417F">
        <w:rPr>
          <w:rFonts w:ascii="Times New Roman" w:eastAsia="Times New Roman" w:hAnsi="Times New Roman" w:cs="Times New Roman"/>
          <w:color w:val="000000"/>
          <w:sz w:val="24"/>
        </w:rPr>
        <w:t>G</w:t>
      </w:r>
      <w:r>
        <w:rPr>
          <w:rFonts w:ascii="Times New Roman" w:eastAsia="Times New Roman" w:hAnsi="Times New Roman" w:cs="Times New Roman"/>
          <w:color w:val="000000"/>
          <w:sz w:val="24"/>
        </w:rPr>
        <w:t>üvenliği derslerinde açılacak sınıf ya da şube fakülte, yüksekokul ve meslek yüksekokulu düzeyinde belirlenir.</w:t>
      </w:r>
    </w:p>
    <w:p w14:paraId="4FA031F0" w14:textId="77777777" w:rsidR="00DF4F1D" w:rsidRDefault="00B9725D">
      <w:pPr>
        <w:suppressLineNumbers/>
        <w:suppressAutoHyphens/>
        <w:spacing w:after="15" w:line="288" w:lineRule="auto"/>
        <w:ind w:left="-15" w:firstLine="7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 Uzaktan öğretim yöntemiyle yürütülen derslere ilişkin kullanılan ders içeriği ve materyallerinin telif hakkı ve etik kurallara uygunluk konusunda sorumluluk ilgili öğretim elemanına aittir.</w:t>
      </w:r>
    </w:p>
    <w:p w14:paraId="4FA8A0B9" w14:textId="77777777" w:rsidR="00DF4F1D" w:rsidRDefault="00B9725D">
      <w:pPr>
        <w:suppressLineNumbers/>
        <w:suppressAutoHyphens/>
        <w:spacing w:after="15" w:line="288" w:lineRule="auto"/>
        <w:ind w:left="-15" w:firstLine="7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 Öğretim elemanları tarafından paylaşılan ders materyallerinin erişim izni olmayan kişilerle veya ÖYS dışında farklı dijital platformlarda paylaşılmasından kaynaklı telif ihlallerinden öğrenci sorumludur.</w:t>
      </w:r>
    </w:p>
    <w:p w14:paraId="132ABF90" w14:textId="77777777" w:rsidR="00DF4F1D" w:rsidRDefault="00B9725D">
      <w:pPr>
        <w:suppressLineNumbers/>
        <w:suppressAutoHyphens/>
        <w:spacing w:before="240" w:after="0" w:line="288" w:lineRule="auto"/>
        <w:ind w:left="11" w:hanging="11"/>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DÖRDÜNCÜ BÖLÜM </w:t>
      </w:r>
    </w:p>
    <w:p w14:paraId="6A03AF6E" w14:textId="77777777" w:rsidR="00DF4F1D" w:rsidRDefault="00B9725D">
      <w:pPr>
        <w:suppressLineNumbers/>
        <w:suppressAutoHyphens/>
        <w:spacing w:after="26" w:line="288" w:lineRule="auto"/>
        <w:ind w:left="10" w:right="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Engelli Öğrenciler için Alınması Gereken Tedbirler </w:t>
      </w:r>
    </w:p>
    <w:p w14:paraId="2A6E110A" w14:textId="77777777" w:rsidR="00DF4F1D" w:rsidRDefault="00B9725D">
      <w:pPr>
        <w:suppressLineNumbers/>
        <w:suppressAutoHyphens/>
        <w:spacing w:after="26" w:line="288" w:lineRule="auto"/>
        <w:ind w:right="9" w:firstLine="70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Madde 7-</w:t>
      </w:r>
      <w:r>
        <w:rPr>
          <w:rFonts w:ascii="Times New Roman" w:eastAsia="Times New Roman" w:hAnsi="Times New Roman" w:cs="Times New Roman"/>
          <w:color w:val="000000"/>
          <w:sz w:val="24"/>
        </w:rPr>
        <w:t xml:space="preserve"> (1) Üniversitenin ilgili programlarında engelli öğrencilerin bulunup bulunmadığı bölüm başkanı veya anabilim/</w:t>
      </w:r>
      <w:proofErr w:type="spellStart"/>
      <w:r>
        <w:rPr>
          <w:rFonts w:ascii="Times New Roman" w:eastAsia="Times New Roman" w:hAnsi="Times New Roman" w:cs="Times New Roman"/>
          <w:color w:val="000000"/>
          <w:sz w:val="24"/>
        </w:rPr>
        <w:t>anasanat</w:t>
      </w:r>
      <w:proofErr w:type="spellEnd"/>
      <w:r>
        <w:rPr>
          <w:rFonts w:ascii="Times New Roman" w:eastAsia="Times New Roman" w:hAnsi="Times New Roman" w:cs="Times New Roman"/>
          <w:color w:val="000000"/>
          <w:sz w:val="24"/>
        </w:rPr>
        <w:t xml:space="preserve"> dalı başkanı tarafından engel grubuna göre alınması gereken önlemler konusunda dersi veren öğretim elemanı bilgilendirilir.</w:t>
      </w:r>
    </w:p>
    <w:p w14:paraId="5B906CB2" w14:textId="77777777" w:rsidR="00DF4F1D" w:rsidRDefault="00B9725D">
      <w:pPr>
        <w:suppressLineNumbers/>
        <w:suppressAutoHyphens/>
        <w:spacing w:after="26" w:line="288" w:lineRule="auto"/>
        <w:ind w:right="9"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Kullanılan uzaktan öğretim sistemlerine yönelik</w:t>
      </w:r>
      <w:r w:rsidR="00863F1E">
        <w:rPr>
          <w:rFonts w:ascii="Times New Roman" w:eastAsia="Times New Roman" w:hAnsi="Times New Roman" w:cs="Times New Roman"/>
          <w:color w:val="000000"/>
          <w:sz w:val="24"/>
        </w:rPr>
        <w:t>, engeline uygun olarak öğrenciler</w:t>
      </w:r>
      <w:r>
        <w:rPr>
          <w:rFonts w:ascii="Times New Roman" w:eastAsia="Times New Roman" w:hAnsi="Times New Roman" w:cs="Times New Roman"/>
          <w:color w:val="000000"/>
          <w:sz w:val="24"/>
        </w:rPr>
        <w:t>e bilgi verilir.</w:t>
      </w:r>
    </w:p>
    <w:p w14:paraId="4EA6CE1E" w14:textId="77777777" w:rsidR="00772E74" w:rsidRPr="00772E74" w:rsidRDefault="00B9725D" w:rsidP="00863F1E">
      <w:pPr>
        <w:suppressLineNumbers/>
        <w:suppressAutoHyphens/>
        <w:spacing w:after="26" w:line="288" w:lineRule="auto"/>
        <w:ind w:right="9"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w:t>
      </w:r>
      <w:r w:rsidR="00772E74" w:rsidRPr="00772E74">
        <w:rPr>
          <w:rFonts w:ascii="Times New Roman" w:eastAsia="Times New Roman" w:hAnsi="Times New Roman" w:cs="Times New Roman"/>
          <w:color w:val="000000"/>
          <w:sz w:val="24"/>
        </w:rPr>
        <w:t>Uzaktan öğretim yöntemiyle yürütülecek derslerin tasarımında</w:t>
      </w:r>
      <w:r w:rsidR="00772E74">
        <w:rPr>
          <w:rFonts w:ascii="Times New Roman" w:eastAsia="Times New Roman" w:hAnsi="Times New Roman" w:cs="Times New Roman"/>
          <w:color w:val="000000"/>
          <w:sz w:val="24"/>
        </w:rPr>
        <w:t>, sunumunda</w:t>
      </w:r>
      <w:r w:rsidR="00772E74" w:rsidRPr="00772E74">
        <w:rPr>
          <w:rFonts w:ascii="Times New Roman" w:eastAsia="Times New Roman" w:hAnsi="Times New Roman" w:cs="Times New Roman"/>
          <w:color w:val="000000"/>
          <w:sz w:val="24"/>
        </w:rPr>
        <w:t xml:space="preserve"> ve ders materyallerinin geliştirilmesinde engelli</w:t>
      </w:r>
      <w:r w:rsidR="00772E74">
        <w:rPr>
          <w:rFonts w:ascii="Times New Roman" w:eastAsia="Times New Roman" w:hAnsi="Times New Roman" w:cs="Times New Roman"/>
          <w:color w:val="000000"/>
          <w:sz w:val="24"/>
        </w:rPr>
        <w:t xml:space="preserve"> öğrencilerin engel durumları dikkate alınır.</w:t>
      </w:r>
    </w:p>
    <w:p w14:paraId="703E2C7D" w14:textId="77777777" w:rsidR="00DF4F1D" w:rsidRDefault="00B9725D" w:rsidP="00863F1E">
      <w:pPr>
        <w:suppressLineNumbers/>
        <w:suppressAutoHyphens/>
        <w:spacing w:after="26" w:line="288" w:lineRule="auto"/>
        <w:ind w:right="9"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(4) Sınavlarda engel durumuna göre öğrencilere ek süre tanınması sağlanır. Görme </w:t>
      </w:r>
      <w:r w:rsidR="00863F1E">
        <w:rPr>
          <w:rFonts w:ascii="Times New Roman" w:eastAsia="Times New Roman" w:hAnsi="Times New Roman" w:cs="Times New Roman"/>
          <w:color w:val="000000"/>
          <w:sz w:val="24"/>
        </w:rPr>
        <w:t xml:space="preserve">kısıtlı </w:t>
      </w:r>
      <w:r>
        <w:rPr>
          <w:rFonts w:ascii="Times New Roman" w:eastAsia="Times New Roman" w:hAnsi="Times New Roman" w:cs="Times New Roman"/>
          <w:color w:val="000000"/>
          <w:sz w:val="24"/>
        </w:rPr>
        <w:t>öğrenciler için özel puntoda hazırlanmış sınav kâğıdı hazırlanması</w:t>
      </w:r>
      <w:r w:rsidR="00863F1E">
        <w:rPr>
          <w:rFonts w:ascii="Times New Roman" w:eastAsia="Times New Roman" w:hAnsi="Times New Roman" w:cs="Times New Roman"/>
          <w:color w:val="000000"/>
          <w:sz w:val="24"/>
        </w:rPr>
        <w:t>, görme engelli öğrenciler için yardımcı gözetmen görevlendirilmesi ve benzeri</w:t>
      </w:r>
      <w:r>
        <w:rPr>
          <w:rFonts w:ascii="Times New Roman" w:eastAsia="Times New Roman" w:hAnsi="Times New Roman" w:cs="Times New Roman"/>
          <w:color w:val="000000"/>
          <w:sz w:val="24"/>
        </w:rPr>
        <w:t xml:space="preserve"> önlemler alın</w:t>
      </w:r>
      <w:r w:rsidR="00863F1E">
        <w:rPr>
          <w:rFonts w:ascii="Times New Roman" w:eastAsia="Times New Roman" w:hAnsi="Times New Roman" w:cs="Times New Roman"/>
          <w:color w:val="000000"/>
          <w:sz w:val="24"/>
        </w:rPr>
        <w:t>ır.</w:t>
      </w:r>
    </w:p>
    <w:p w14:paraId="1C3D9E37" w14:textId="77777777" w:rsidR="00DF4F1D" w:rsidRDefault="00B9725D">
      <w:pPr>
        <w:suppressLineNumbers/>
        <w:suppressAutoHyphens/>
        <w:spacing w:after="26" w:line="288" w:lineRule="auto"/>
        <w:ind w:right="9"/>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BEŞİNCİ BÖLÜM</w:t>
      </w:r>
    </w:p>
    <w:p w14:paraId="02EB5F8D" w14:textId="77777777" w:rsidR="00DF4F1D" w:rsidRDefault="00B9725D">
      <w:pPr>
        <w:suppressLineNumbers/>
        <w:suppressAutoHyphens/>
        <w:spacing w:after="26" w:line="288" w:lineRule="auto"/>
        <w:ind w:right="9"/>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Ek Ders Ücreti ve Diğer Ödemeler </w:t>
      </w:r>
    </w:p>
    <w:p w14:paraId="1ABD6736" w14:textId="77777777" w:rsidR="00DF4F1D" w:rsidRDefault="00B9725D">
      <w:pPr>
        <w:suppressLineNumbers/>
        <w:suppressAutoHyphens/>
        <w:spacing w:after="26" w:line="288" w:lineRule="auto"/>
        <w:ind w:right="9" w:firstLine="70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Madde </w:t>
      </w:r>
      <w:proofErr w:type="gramStart"/>
      <w:r>
        <w:rPr>
          <w:rFonts w:ascii="Times New Roman" w:eastAsia="Times New Roman" w:hAnsi="Times New Roman" w:cs="Times New Roman"/>
          <w:b/>
          <w:color w:val="000000"/>
          <w:sz w:val="24"/>
        </w:rPr>
        <w:t xml:space="preserve">8 </w:t>
      </w:r>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(1) Üniversite’de birinci ve ikinci öğretim ön lisans, lisans ve lisansüstü programlarındaki bazı derslerin uzaktan öğretim yöntemiyle verilmesi durumunda ek ders ve sınav ücretlerinin ödemeleri 2914 sayılı Yükseköğretim Personel Kanunu’ndaki hükümlere göre yapılır.</w:t>
      </w:r>
    </w:p>
    <w:p w14:paraId="6F2D44EE" w14:textId="77777777" w:rsidR="00DF4F1D" w:rsidRDefault="00B9725D">
      <w:pPr>
        <w:suppressLineNumbers/>
        <w:suppressAutoHyphens/>
        <w:spacing w:before="240" w:after="0" w:line="288" w:lineRule="auto"/>
        <w:ind w:left="11" w:right="6" w:hanging="11"/>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ALTINCI BÖLÜM </w:t>
      </w:r>
    </w:p>
    <w:p w14:paraId="36BA45CA" w14:textId="77777777" w:rsidR="00DF4F1D" w:rsidRDefault="00B9725D">
      <w:pPr>
        <w:suppressLineNumbers/>
        <w:suppressAutoHyphens/>
        <w:spacing w:after="26" w:line="288" w:lineRule="auto"/>
        <w:ind w:left="10" w:right="3"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Çeşitli ve Son Hükümler </w:t>
      </w:r>
    </w:p>
    <w:p w14:paraId="23141C71" w14:textId="77777777" w:rsidR="00DF4F1D" w:rsidRDefault="00B9725D">
      <w:pPr>
        <w:suppressLineNumbers/>
        <w:suppressAutoHyphens/>
        <w:spacing w:after="15" w:line="288"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Madde </w:t>
      </w:r>
      <w:proofErr w:type="gramStart"/>
      <w:r>
        <w:rPr>
          <w:rFonts w:ascii="Times New Roman" w:eastAsia="Times New Roman" w:hAnsi="Times New Roman" w:cs="Times New Roman"/>
          <w:b/>
          <w:color w:val="000000"/>
          <w:sz w:val="24"/>
        </w:rPr>
        <w:t>9 -</w:t>
      </w:r>
      <w:proofErr w:type="gramEnd"/>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(1) Bu Yönergede hüküm bulunmayan hallerde; Yükseköğretim Kurumlarında Uzaktan Öğretime İlişkin Usul ve Esaslar, Kahramanmaraş Sütçü İmam Üniversitesi Ön Lisans ve Lisans Eğitim-Öğretim Yönetmeliği ve Kahramanmaraş Sütçü İmam Üniversitesi Lisansüstü Eğitim-Öğretim Yönetmeliği hükümleri uygulanır. </w:t>
      </w:r>
    </w:p>
    <w:p w14:paraId="5593EE85" w14:textId="77777777" w:rsidR="00DF4F1D" w:rsidRDefault="00B9725D">
      <w:pPr>
        <w:suppressLineNumbers/>
        <w:suppressAutoHyphens/>
        <w:spacing w:after="15" w:line="288"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Madde </w:t>
      </w:r>
      <w:proofErr w:type="gramStart"/>
      <w:r>
        <w:rPr>
          <w:rFonts w:ascii="Times New Roman" w:eastAsia="Times New Roman" w:hAnsi="Times New Roman" w:cs="Times New Roman"/>
          <w:b/>
          <w:color w:val="000000"/>
          <w:sz w:val="24"/>
        </w:rPr>
        <w:t>10 -</w:t>
      </w:r>
      <w:proofErr w:type="gramEnd"/>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(1) Bölüm başkanları, derslerin sorunsuz ve etkili bir şekilde yürütülmesinden sorumlu olup öğretim elemanları tarafından ÖYS'nde gerçekleştirilen her türlü içeriği ve etkinliği denetlemekle yükümlüdür. </w:t>
      </w:r>
    </w:p>
    <w:p w14:paraId="27324B7F" w14:textId="77777777" w:rsidR="00DF4F1D" w:rsidRDefault="00B9725D">
      <w:pPr>
        <w:suppressLineNumbers/>
        <w:suppressAutoHyphens/>
        <w:spacing w:after="15" w:line="288"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Madde </w:t>
      </w:r>
      <w:proofErr w:type="gramStart"/>
      <w:r>
        <w:rPr>
          <w:rFonts w:ascii="Times New Roman" w:eastAsia="Times New Roman" w:hAnsi="Times New Roman" w:cs="Times New Roman"/>
          <w:b/>
          <w:color w:val="000000"/>
          <w:sz w:val="24"/>
        </w:rPr>
        <w:t>11 -</w:t>
      </w:r>
      <w:proofErr w:type="gramEnd"/>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(1) Bu Yönerge, Senato tarafından kabulü tarihinde yürürlüğe girer.</w:t>
      </w:r>
    </w:p>
    <w:p w14:paraId="4F86FF2F" w14:textId="77777777" w:rsidR="00DF4F1D" w:rsidRDefault="00B9725D">
      <w:pPr>
        <w:suppressLineNumbers/>
        <w:suppressAutoHyphens/>
        <w:spacing w:after="15" w:line="288"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Madde </w:t>
      </w:r>
      <w:proofErr w:type="gramStart"/>
      <w:r>
        <w:rPr>
          <w:rFonts w:ascii="Times New Roman" w:eastAsia="Times New Roman" w:hAnsi="Times New Roman" w:cs="Times New Roman"/>
          <w:b/>
          <w:color w:val="000000"/>
          <w:sz w:val="24"/>
        </w:rPr>
        <w:t>12 -</w:t>
      </w:r>
      <w:proofErr w:type="gramEnd"/>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(1) Bu Yönerge hükümlerini Kahramanmaraş Sütçü İmam Üniversitesi Rektörü yürütür.</w:t>
      </w:r>
    </w:p>
    <w:p w14:paraId="08F882D2" w14:textId="77777777" w:rsidR="00DF4F1D" w:rsidRDefault="00DF4F1D">
      <w:pPr>
        <w:suppressLineNumbers/>
        <w:suppressAutoHyphens/>
        <w:spacing w:after="15" w:line="288" w:lineRule="auto"/>
        <w:ind w:firstLine="709"/>
        <w:jc w:val="both"/>
        <w:rPr>
          <w:rFonts w:ascii="Times New Roman" w:eastAsia="Times New Roman" w:hAnsi="Times New Roman" w:cs="Times New Roman"/>
          <w:color w:val="000000"/>
          <w:sz w:val="24"/>
        </w:rPr>
      </w:pPr>
    </w:p>
    <w:tbl>
      <w:tblPr>
        <w:tblW w:w="0" w:type="auto"/>
        <w:tblInd w:w="852" w:type="dxa"/>
        <w:tblCellMar>
          <w:left w:w="10" w:type="dxa"/>
          <w:right w:w="10" w:type="dxa"/>
        </w:tblCellMar>
        <w:tblLook w:val="0000" w:firstRow="0" w:lastRow="0" w:firstColumn="0" w:lastColumn="0" w:noHBand="0" w:noVBand="0"/>
      </w:tblPr>
      <w:tblGrid>
        <w:gridCol w:w="4007"/>
        <w:gridCol w:w="3437"/>
      </w:tblGrid>
      <w:tr w:rsidR="00DF4F1D" w14:paraId="0C30E50A" w14:textId="77777777">
        <w:tc>
          <w:tcPr>
            <w:tcW w:w="84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0BF7679" w14:textId="77777777" w:rsidR="00DF4F1D" w:rsidRDefault="00B9725D">
            <w:pPr>
              <w:suppressLineNumbers/>
              <w:suppressAutoHyphens/>
              <w:spacing w:after="0" w:line="288" w:lineRule="auto"/>
              <w:ind w:left="10"/>
              <w:jc w:val="center"/>
            </w:pP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Yönergenin kabul edildiği Senato kararının; </w:t>
            </w:r>
          </w:p>
        </w:tc>
      </w:tr>
      <w:tr w:rsidR="00DF4F1D" w14:paraId="3F23DB00" w14:textId="77777777">
        <w:tc>
          <w:tcPr>
            <w:tcW w:w="456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ACF6562" w14:textId="77777777" w:rsidR="00DF4F1D" w:rsidRDefault="00B9725D">
            <w:pPr>
              <w:suppressLineNumbers/>
              <w:suppressAutoHyphens/>
              <w:spacing w:after="0" w:line="288" w:lineRule="auto"/>
              <w:ind w:left="14"/>
              <w:jc w:val="center"/>
            </w:pPr>
            <w:r>
              <w:rPr>
                <w:rFonts w:ascii="Times New Roman" w:eastAsia="Times New Roman" w:hAnsi="Times New Roman" w:cs="Times New Roman"/>
                <w:b/>
                <w:color w:val="000000"/>
                <w:sz w:val="24"/>
              </w:rPr>
              <w:t xml:space="preserve">Tarihi </w:t>
            </w:r>
          </w:p>
        </w:tc>
        <w:tc>
          <w:tcPr>
            <w:tcW w:w="391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117135A6" w14:textId="77777777" w:rsidR="00DF4F1D" w:rsidRDefault="00B9725D">
            <w:pPr>
              <w:suppressLineNumbers/>
              <w:suppressAutoHyphens/>
              <w:spacing w:after="0" w:line="288" w:lineRule="auto"/>
              <w:ind w:left="15"/>
              <w:jc w:val="center"/>
            </w:pPr>
            <w:r>
              <w:rPr>
                <w:rFonts w:ascii="Times New Roman" w:eastAsia="Times New Roman" w:hAnsi="Times New Roman" w:cs="Times New Roman"/>
                <w:b/>
                <w:color w:val="000000"/>
                <w:sz w:val="24"/>
              </w:rPr>
              <w:t xml:space="preserve">Sayısı </w:t>
            </w:r>
          </w:p>
        </w:tc>
      </w:tr>
      <w:tr w:rsidR="00DF4F1D" w14:paraId="62B2A456" w14:textId="77777777">
        <w:tc>
          <w:tcPr>
            <w:tcW w:w="456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D956398" w14:textId="6677AA59" w:rsidR="00DF4F1D" w:rsidRDefault="006F70FB">
            <w:pPr>
              <w:suppressLineNumbers/>
              <w:suppressAutoHyphens/>
              <w:spacing w:after="0" w:line="288" w:lineRule="auto"/>
              <w:ind w:left="7"/>
              <w:jc w:val="center"/>
              <w:rPr>
                <w:rFonts w:ascii="Calibri" w:eastAsia="Calibri" w:hAnsi="Calibri" w:cs="Calibri"/>
              </w:rPr>
            </w:pPr>
            <w:r>
              <w:rPr>
                <w:rFonts w:ascii="Calibri" w:eastAsia="Calibri" w:hAnsi="Calibri" w:cs="Calibri"/>
              </w:rPr>
              <w:t>12.08.2021</w:t>
            </w:r>
          </w:p>
        </w:tc>
        <w:tc>
          <w:tcPr>
            <w:tcW w:w="391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71A9AD4" w14:textId="4C42634D" w:rsidR="00DF4F1D" w:rsidRDefault="006F70FB">
            <w:pPr>
              <w:suppressLineNumbers/>
              <w:suppressAutoHyphens/>
              <w:spacing w:after="0" w:line="288" w:lineRule="auto"/>
              <w:ind w:left="13"/>
              <w:jc w:val="center"/>
              <w:rPr>
                <w:rFonts w:ascii="Calibri" w:eastAsia="Calibri" w:hAnsi="Calibri" w:cs="Calibri"/>
              </w:rPr>
            </w:pPr>
            <w:r>
              <w:rPr>
                <w:rFonts w:ascii="Calibri" w:eastAsia="Calibri" w:hAnsi="Calibri" w:cs="Calibri"/>
              </w:rPr>
              <w:t>2021/14-3</w:t>
            </w:r>
          </w:p>
        </w:tc>
      </w:tr>
    </w:tbl>
    <w:p w14:paraId="7A57519A" w14:textId="77777777" w:rsidR="00DF4F1D" w:rsidRDefault="00DF4F1D">
      <w:pPr>
        <w:suppressLineNumbers/>
        <w:suppressAutoHyphens/>
        <w:spacing w:after="0" w:line="288" w:lineRule="auto"/>
        <w:rPr>
          <w:rFonts w:ascii="Cambria" w:eastAsia="Cambria" w:hAnsi="Cambria" w:cs="Cambria"/>
          <w:color w:val="000000"/>
          <w:sz w:val="24"/>
        </w:rPr>
      </w:pPr>
    </w:p>
    <w:sectPr w:rsidR="00DF4F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F1D"/>
    <w:rsid w:val="0009401C"/>
    <w:rsid w:val="00265272"/>
    <w:rsid w:val="00266032"/>
    <w:rsid w:val="004A1105"/>
    <w:rsid w:val="006F70FB"/>
    <w:rsid w:val="00772E74"/>
    <w:rsid w:val="00863F1E"/>
    <w:rsid w:val="00B9725D"/>
    <w:rsid w:val="00D0417F"/>
    <w:rsid w:val="00DF4F1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9CAC"/>
  <w15:docId w15:val="{4C88F68B-6F11-47DD-94C7-8F9DD637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7362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Zekeriya</dc:creator>
  <cp:lastModifiedBy>LENOVO</cp:lastModifiedBy>
  <cp:revision>2</cp:revision>
  <dcterms:created xsi:type="dcterms:W3CDTF">2021-09-23T12:54:00Z</dcterms:created>
  <dcterms:modified xsi:type="dcterms:W3CDTF">2021-09-23T12:54:00Z</dcterms:modified>
</cp:coreProperties>
</file>